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7E" w:rsidRPr="00D60B0B" w:rsidRDefault="00512B68" w:rsidP="00071F7E">
      <w:pPr>
        <w:spacing w:after="0"/>
        <w:rPr>
          <w:sz w:val="18"/>
          <w:szCs w:val="18"/>
        </w:rPr>
      </w:pPr>
      <w:r>
        <w:rPr>
          <w:sz w:val="18"/>
          <w:szCs w:val="18"/>
        </w:rPr>
        <w:t>Załącznik nr 3</w:t>
      </w:r>
      <w:r w:rsidR="00071F7E" w:rsidRPr="00D60B0B">
        <w:rPr>
          <w:sz w:val="18"/>
          <w:szCs w:val="18"/>
        </w:rPr>
        <w:t xml:space="preserve"> </w:t>
      </w:r>
    </w:p>
    <w:p w:rsidR="00071F7E" w:rsidRPr="00D60B0B" w:rsidRDefault="005F0FB0" w:rsidP="00071F7E">
      <w:pPr>
        <w:spacing w:after="0"/>
        <w:rPr>
          <w:sz w:val="18"/>
          <w:szCs w:val="18"/>
        </w:rPr>
      </w:pPr>
      <w:r>
        <w:rPr>
          <w:sz w:val="18"/>
          <w:szCs w:val="18"/>
        </w:rPr>
        <w:t>do uchwały nr …/…/18</w:t>
      </w:r>
    </w:p>
    <w:p w:rsidR="00071F7E" w:rsidRPr="00D60B0B" w:rsidRDefault="00071F7E" w:rsidP="00071F7E">
      <w:pPr>
        <w:spacing w:after="0"/>
        <w:rPr>
          <w:sz w:val="18"/>
          <w:szCs w:val="18"/>
        </w:rPr>
      </w:pPr>
      <w:r w:rsidRPr="00D60B0B">
        <w:rPr>
          <w:sz w:val="18"/>
          <w:szCs w:val="18"/>
        </w:rPr>
        <w:t xml:space="preserve"> Rady Powiatu w Suwałkach</w:t>
      </w:r>
    </w:p>
    <w:p w:rsidR="00071F7E" w:rsidRDefault="005F0FB0" w:rsidP="00071F7E">
      <w:pPr>
        <w:spacing w:after="0"/>
      </w:pPr>
      <w:r>
        <w:rPr>
          <w:sz w:val="18"/>
          <w:szCs w:val="18"/>
        </w:rPr>
        <w:t xml:space="preserve"> z dnia ………………………..…….</w:t>
      </w:r>
      <w:r w:rsidR="00071F7E">
        <w:t xml:space="preserve"> </w:t>
      </w:r>
    </w:p>
    <w:p w:rsidR="00071F7E" w:rsidRDefault="00071F7E" w:rsidP="00071F7E">
      <w:pPr>
        <w:spacing w:after="0"/>
      </w:pPr>
    </w:p>
    <w:p w:rsidR="00205577" w:rsidRDefault="00205577" w:rsidP="00071F7E">
      <w:pPr>
        <w:spacing w:after="0"/>
        <w:jc w:val="center"/>
        <w:rPr>
          <w:b/>
        </w:rPr>
      </w:pPr>
    </w:p>
    <w:p w:rsidR="00071F7E" w:rsidRDefault="00071F7E" w:rsidP="00071F7E">
      <w:pPr>
        <w:spacing w:after="0"/>
        <w:jc w:val="center"/>
        <w:rPr>
          <w:b/>
        </w:rPr>
      </w:pPr>
      <w:r w:rsidRPr="00071F7E">
        <w:rPr>
          <w:b/>
        </w:rPr>
        <w:t xml:space="preserve">Objaśnienia do uchwały nr </w:t>
      </w:r>
      <w:r w:rsidR="00765E7B">
        <w:rPr>
          <w:b/>
        </w:rPr>
        <w:t>…/….</w:t>
      </w:r>
      <w:r w:rsidR="005F0FB0">
        <w:rPr>
          <w:b/>
        </w:rPr>
        <w:t>/18</w:t>
      </w:r>
      <w:r w:rsidRPr="00071F7E">
        <w:rPr>
          <w:b/>
        </w:rPr>
        <w:t xml:space="preserve"> Rady Powiatu w Suwałkach z dnia </w:t>
      </w:r>
      <w:r w:rsidR="00765E7B">
        <w:rPr>
          <w:b/>
        </w:rPr>
        <w:t xml:space="preserve">…. </w:t>
      </w:r>
      <w:r w:rsidR="001B65A6">
        <w:rPr>
          <w:b/>
        </w:rPr>
        <w:t>kwietnia</w:t>
      </w:r>
      <w:r w:rsidR="005F0FB0">
        <w:rPr>
          <w:b/>
        </w:rPr>
        <w:t xml:space="preserve"> 2018</w:t>
      </w:r>
      <w:r w:rsidRPr="00071F7E">
        <w:rPr>
          <w:b/>
        </w:rPr>
        <w:t xml:space="preserve"> r. zmieniającej uchwałę w sprawie uchwalenia Wieloletniej Prognozy Finansowej </w:t>
      </w:r>
      <w:r w:rsidR="00DA35FD">
        <w:rPr>
          <w:b/>
        </w:rPr>
        <w:t>Powia</w:t>
      </w:r>
      <w:r w:rsidR="005F0FB0">
        <w:rPr>
          <w:b/>
        </w:rPr>
        <w:t>tu Suwalskiego na lata 2018-2027</w:t>
      </w:r>
    </w:p>
    <w:p w:rsidR="00071F7E" w:rsidRPr="00071F7E" w:rsidRDefault="00071F7E" w:rsidP="00071F7E">
      <w:pPr>
        <w:spacing w:after="0"/>
        <w:jc w:val="center"/>
        <w:rPr>
          <w:b/>
        </w:rPr>
      </w:pPr>
    </w:p>
    <w:p w:rsidR="00187729" w:rsidRDefault="00187729" w:rsidP="00DA35FD">
      <w:pPr>
        <w:ind w:firstLine="708"/>
        <w:jc w:val="both"/>
      </w:pPr>
      <w:r>
        <w:t xml:space="preserve">Zgodnie </w:t>
      </w:r>
      <w:r w:rsidRPr="00187729">
        <w:t>z brzmieniem art. 229</w:t>
      </w:r>
      <w:r>
        <w:t xml:space="preserve"> ustawy o finansach publicznych</w:t>
      </w:r>
      <w:r w:rsidRPr="00187729">
        <w:t xml:space="preserve"> </w:t>
      </w:r>
      <w:r>
        <w:t xml:space="preserve">dostosowuje się planowane wartości dochodów i wydatków do aktualnych wielkości wynikających z planowanego budżetu na 2018 rok.  </w:t>
      </w:r>
    </w:p>
    <w:p w:rsidR="008B103F" w:rsidRPr="00C57A77" w:rsidRDefault="00071F7E" w:rsidP="00DA35FD">
      <w:pPr>
        <w:ind w:firstLine="708"/>
        <w:jc w:val="both"/>
        <w:rPr>
          <w:rFonts w:cstheme="minorHAnsi"/>
        </w:rPr>
      </w:pPr>
      <w:r>
        <w:t xml:space="preserve">Na kształtowanie się Wieloletniej Prognozy Finansowej wpływ miały </w:t>
      </w:r>
      <w:r w:rsidRPr="00C57A77">
        <w:rPr>
          <w:rFonts w:cstheme="minorHAnsi"/>
        </w:rPr>
        <w:t xml:space="preserve">zmiany dokonane </w:t>
      </w:r>
      <w:r w:rsidR="00D561D6">
        <w:rPr>
          <w:rFonts w:cstheme="minorHAnsi"/>
        </w:rPr>
        <w:br/>
      </w:r>
      <w:r w:rsidRPr="00C57A77">
        <w:rPr>
          <w:rFonts w:cstheme="minorHAnsi"/>
        </w:rPr>
        <w:t xml:space="preserve">w planie dochodów </w:t>
      </w:r>
      <w:r w:rsidR="008B103F" w:rsidRPr="00C57A77">
        <w:rPr>
          <w:rFonts w:cstheme="minorHAnsi"/>
        </w:rPr>
        <w:t xml:space="preserve">i wydatków </w:t>
      </w:r>
      <w:r w:rsidRPr="00C57A77">
        <w:rPr>
          <w:rFonts w:cstheme="minorHAnsi"/>
        </w:rPr>
        <w:t xml:space="preserve">budżetowych. Plan dochodów został zwiększony o kwotę </w:t>
      </w:r>
      <w:r w:rsidR="00A6530C">
        <w:rPr>
          <w:rFonts w:cstheme="minorHAnsi"/>
        </w:rPr>
        <w:br/>
      </w:r>
      <w:r w:rsidR="001B65A6">
        <w:rPr>
          <w:rFonts w:cstheme="minorHAnsi"/>
        </w:rPr>
        <w:t>1.131.849</w:t>
      </w:r>
      <w:r w:rsidR="005F0FB0">
        <w:rPr>
          <w:rFonts w:cstheme="minorHAnsi"/>
        </w:rPr>
        <w:t xml:space="preserve"> zł </w:t>
      </w:r>
      <w:r w:rsidR="00C4370E">
        <w:rPr>
          <w:rFonts w:cstheme="minorHAnsi"/>
        </w:rPr>
        <w:t xml:space="preserve">oraz zmniejszony o kwotę </w:t>
      </w:r>
      <w:r w:rsidR="001B65A6">
        <w:rPr>
          <w:rFonts w:cstheme="minorHAnsi"/>
        </w:rPr>
        <w:t>50.000</w:t>
      </w:r>
      <w:r w:rsidR="005F0FB0">
        <w:rPr>
          <w:rFonts w:cstheme="minorHAnsi"/>
        </w:rPr>
        <w:t xml:space="preserve"> zł.</w:t>
      </w:r>
      <w:r w:rsidR="008B103F" w:rsidRPr="00C57A77">
        <w:rPr>
          <w:rFonts w:cstheme="minorHAnsi"/>
        </w:rPr>
        <w:t xml:space="preserve"> </w:t>
      </w:r>
    </w:p>
    <w:p w:rsidR="00BB2677" w:rsidRDefault="008B103F" w:rsidP="00D60B0B">
      <w:pPr>
        <w:spacing w:after="0"/>
        <w:ind w:firstLine="709"/>
        <w:jc w:val="both"/>
        <w:rPr>
          <w:rFonts w:cstheme="minorHAnsi"/>
        </w:rPr>
      </w:pPr>
      <w:r w:rsidRPr="00C57A77">
        <w:rPr>
          <w:rFonts w:cstheme="minorHAnsi"/>
        </w:rPr>
        <w:t xml:space="preserve">Głównymi zmianami </w:t>
      </w:r>
      <w:r w:rsidR="00896960" w:rsidRPr="00C57A77">
        <w:rPr>
          <w:rFonts w:cstheme="minorHAnsi"/>
        </w:rPr>
        <w:t xml:space="preserve">w planie dochodów </w:t>
      </w:r>
      <w:r w:rsidRPr="00C57A77">
        <w:rPr>
          <w:rFonts w:cstheme="minorHAnsi"/>
        </w:rPr>
        <w:t>mającymi wpływ na kształtowanie się Wieloletniej Prognozy Finansowej był</w:t>
      </w:r>
      <w:r w:rsidR="00896960" w:rsidRPr="00C57A77">
        <w:rPr>
          <w:rFonts w:cstheme="minorHAnsi"/>
        </w:rPr>
        <w:t>o</w:t>
      </w:r>
      <w:r w:rsidR="00BB2677" w:rsidRPr="00C57A77">
        <w:rPr>
          <w:rFonts w:cstheme="minorHAnsi"/>
        </w:rPr>
        <w:t>:</w:t>
      </w:r>
    </w:p>
    <w:p w:rsidR="001B65A6" w:rsidRPr="001B65A6" w:rsidRDefault="001B65A6" w:rsidP="001B65A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1B65A6">
        <w:rPr>
          <w:rFonts w:cstheme="minorHAnsi"/>
        </w:rPr>
        <w:t>zwiększenie planu dochodów o kwotę 20.304 zł w związku ze zwiększeniem dotacji celowej na realizację programu wieloletniego „Krajowy Prog</w:t>
      </w:r>
      <w:r w:rsidR="004A41E2">
        <w:rPr>
          <w:rFonts w:cstheme="minorHAnsi"/>
        </w:rPr>
        <w:t>ram Przeciwdziałania Przemocy w </w:t>
      </w:r>
      <w:r w:rsidRPr="001B65A6">
        <w:rPr>
          <w:rFonts w:cstheme="minorHAnsi"/>
        </w:rPr>
        <w:t>Rodzinie”</w:t>
      </w:r>
      <w:r w:rsidR="001C08D9">
        <w:rPr>
          <w:rFonts w:cstheme="minorHAnsi"/>
        </w:rPr>
        <w:t>;</w:t>
      </w:r>
    </w:p>
    <w:p w:rsidR="001B65A6" w:rsidRDefault="001B65A6" w:rsidP="00D5249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1B65A6">
        <w:rPr>
          <w:rFonts w:cstheme="minorHAnsi"/>
        </w:rPr>
        <w:t>zwiększenie planu</w:t>
      </w:r>
      <w:r w:rsidR="00A52597">
        <w:rPr>
          <w:rFonts w:cstheme="minorHAnsi"/>
        </w:rPr>
        <w:t xml:space="preserve"> dochodów </w:t>
      </w:r>
      <w:r w:rsidRPr="001B65A6">
        <w:rPr>
          <w:rFonts w:cstheme="minorHAnsi"/>
        </w:rPr>
        <w:t xml:space="preserve">o kwotę 13.860 zł w związku ze zwiększeniem dotacji celowej </w:t>
      </w:r>
      <w:r w:rsidR="00D52491" w:rsidRPr="00D52491">
        <w:rPr>
          <w:rFonts w:cstheme="minorHAnsi"/>
        </w:rPr>
        <w:t>na realizację zadań wynikających z ustawy z dnia 7 w</w:t>
      </w:r>
      <w:r w:rsidR="001C08D9">
        <w:rPr>
          <w:rFonts w:cstheme="minorHAnsi"/>
        </w:rPr>
        <w:t>rześnia 2007 r. o Karcie Polaka;</w:t>
      </w:r>
    </w:p>
    <w:p w:rsidR="00A52597" w:rsidRPr="004A41E2" w:rsidRDefault="004A41E2" w:rsidP="004A41E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A41E2">
        <w:rPr>
          <w:rFonts w:cstheme="minorHAnsi"/>
        </w:rPr>
        <w:t xml:space="preserve">zwiększenie planu dochodów </w:t>
      </w:r>
      <w:r w:rsidR="00A52597" w:rsidRPr="004A41E2">
        <w:rPr>
          <w:rFonts w:cstheme="minorHAnsi"/>
        </w:rPr>
        <w:t>o kwotę 8.000 zł z tytułu opłat za wydane zezwolenia na przejazdy pojazdów nienormatywnych po drogach powiatowych;</w:t>
      </w:r>
    </w:p>
    <w:p w:rsidR="00A52597" w:rsidRPr="004A41E2" w:rsidRDefault="001C08D9" w:rsidP="004A41E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zmniejszenie planu</w:t>
      </w:r>
      <w:r w:rsidR="00A52597" w:rsidRPr="004A41E2">
        <w:rPr>
          <w:rFonts w:cstheme="minorHAnsi"/>
        </w:rPr>
        <w:t xml:space="preserve"> dochodów budżetowych o kwotę 50.000 zł w związku z rezygnacją  Gminy Suwałki z zadeklarowanego udziału w przebudowie drogi powiatowej nr 1147B od drogi 653 – Białe – </w:t>
      </w:r>
      <w:proofErr w:type="spellStart"/>
      <w:r w:rsidR="00A52597" w:rsidRPr="004A41E2">
        <w:rPr>
          <w:rFonts w:cstheme="minorHAnsi"/>
        </w:rPr>
        <w:t>Niemcowizna</w:t>
      </w:r>
      <w:proofErr w:type="spellEnd"/>
      <w:r w:rsidR="00A52597" w:rsidRPr="004A41E2">
        <w:rPr>
          <w:rFonts w:cstheme="minorHAnsi"/>
        </w:rPr>
        <w:t xml:space="preserve"> – </w:t>
      </w:r>
      <w:proofErr w:type="spellStart"/>
      <w:r w:rsidR="00A52597" w:rsidRPr="004A41E2">
        <w:rPr>
          <w:rFonts w:cstheme="minorHAnsi"/>
        </w:rPr>
        <w:t>Bakaniuk</w:t>
      </w:r>
      <w:proofErr w:type="spellEnd"/>
      <w:r w:rsidR="00A52597" w:rsidRPr="004A41E2">
        <w:rPr>
          <w:rFonts w:cstheme="minorHAnsi"/>
        </w:rPr>
        <w:t xml:space="preserve"> – Józefowo;</w:t>
      </w:r>
    </w:p>
    <w:p w:rsidR="00A52597" w:rsidRPr="004A41E2" w:rsidRDefault="004A41E2" w:rsidP="004A41E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1B65A6">
        <w:rPr>
          <w:rFonts w:cstheme="minorHAnsi"/>
        </w:rPr>
        <w:t>zwiększenie planu</w:t>
      </w:r>
      <w:r>
        <w:rPr>
          <w:rFonts w:cstheme="minorHAnsi"/>
        </w:rPr>
        <w:t xml:space="preserve"> dochodów </w:t>
      </w:r>
      <w:r w:rsidR="00A52597" w:rsidRPr="004A41E2">
        <w:rPr>
          <w:rFonts w:cstheme="minorHAnsi"/>
        </w:rPr>
        <w:t>o kwotę 450.000 zł w związku z deklaracją Gminy Suwałki na udzielenie dotacji na przebudowę drogi powiatowej nr 1146B Przebród – Wychodne - Zielone Pierwsze – Poddubówek do drogi 1184B;</w:t>
      </w:r>
    </w:p>
    <w:p w:rsidR="00A52597" w:rsidRPr="004A41E2" w:rsidRDefault="004A41E2" w:rsidP="004A41E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1B65A6">
        <w:rPr>
          <w:rFonts w:cstheme="minorHAnsi"/>
        </w:rPr>
        <w:t>zwiększenie planu</w:t>
      </w:r>
      <w:r>
        <w:rPr>
          <w:rFonts w:cstheme="minorHAnsi"/>
        </w:rPr>
        <w:t xml:space="preserve"> </w:t>
      </w:r>
      <w:r w:rsidR="00A52597" w:rsidRPr="004A41E2">
        <w:rPr>
          <w:rFonts w:cstheme="minorHAnsi"/>
        </w:rPr>
        <w:t>dochodów o kwotę 75.000 zł w związku z deklaracją Gminy Bakałarzewo na udzielenie dotacji na przebudowę drogi powiatowej nr 1111B Filipów – Olszanka –</w:t>
      </w:r>
      <w:r w:rsidR="00E8769B">
        <w:rPr>
          <w:rFonts w:cstheme="minorHAnsi"/>
        </w:rPr>
        <w:t xml:space="preserve"> </w:t>
      </w:r>
      <w:proofErr w:type="spellStart"/>
      <w:r w:rsidR="00E8769B">
        <w:rPr>
          <w:rFonts w:cstheme="minorHAnsi"/>
        </w:rPr>
        <w:t>Chachłuszki</w:t>
      </w:r>
      <w:proofErr w:type="spellEnd"/>
      <w:r w:rsidR="00E8769B">
        <w:rPr>
          <w:rFonts w:cstheme="minorHAnsi"/>
        </w:rPr>
        <w:t xml:space="preserve"> – Stara Chmielówka</w:t>
      </w:r>
      <w:r w:rsidR="00A52597" w:rsidRPr="004A41E2">
        <w:rPr>
          <w:rFonts w:cstheme="minorHAnsi"/>
        </w:rPr>
        <w:t>;</w:t>
      </w:r>
    </w:p>
    <w:p w:rsidR="00A52597" w:rsidRPr="004A41E2" w:rsidRDefault="004A41E2" w:rsidP="004A41E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1B65A6">
        <w:rPr>
          <w:rFonts w:cstheme="minorHAnsi"/>
        </w:rPr>
        <w:t>zwiększenie planu</w:t>
      </w:r>
      <w:r>
        <w:rPr>
          <w:rFonts w:cstheme="minorHAnsi"/>
        </w:rPr>
        <w:t xml:space="preserve"> dochodów </w:t>
      </w:r>
      <w:r w:rsidR="00A52597" w:rsidRPr="004A41E2">
        <w:rPr>
          <w:rFonts w:cstheme="minorHAnsi"/>
        </w:rPr>
        <w:t>o kwotę 200.000 zł w związku z deklaracją Gminy Raczki na udzielenie dotacji na przebudowę drogi powiatowej nr 2540B Raczki-Sucha Wieś – Janówka – Augustów na odcinku Raczki – Dowspuda</w:t>
      </w:r>
      <w:r w:rsidR="00E8769B">
        <w:rPr>
          <w:rFonts w:cstheme="minorHAnsi"/>
        </w:rPr>
        <w:t>;</w:t>
      </w:r>
    </w:p>
    <w:p w:rsidR="00A52597" w:rsidRPr="004A41E2" w:rsidRDefault="004A41E2" w:rsidP="004A41E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1B65A6">
        <w:rPr>
          <w:rFonts w:cstheme="minorHAnsi"/>
        </w:rPr>
        <w:t>zwiększenie planu</w:t>
      </w:r>
      <w:r>
        <w:rPr>
          <w:rFonts w:cstheme="minorHAnsi"/>
        </w:rPr>
        <w:t xml:space="preserve"> dochodów </w:t>
      </w:r>
      <w:r w:rsidR="00A52597" w:rsidRPr="004A41E2">
        <w:rPr>
          <w:rFonts w:cstheme="minorHAnsi"/>
        </w:rPr>
        <w:t>o kwotę 330.000 zł w związku z otrzymaną pomocą finansową od Urzędu Marszałkowskiego Województwa Podlaskiego na przebudowę drogi powiatowej nr 1183B Małe Raczki – Krukówek – do drogi 655;</w:t>
      </w:r>
    </w:p>
    <w:p w:rsidR="001B65A6" w:rsidRPr="00A52597" w:rsidRDefault="00A52597" w:rsidP="00A52597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zwiększenie planu dochodów </w:t>
      </w:r>
      <w:r w:rsidR="001B65A6" w:rsidRPr="00A52597">
        <w:rPr>
          <w:rFonts w:cstheme="minorHAnsi"/>
        </w:rPr>
        <w:t xml:space="preserve">się </w:t>
      </w:r>
      <w:r w:rsidR="004A41E2">
        <w:rPr>
          <w:rFonts w:cstheme="minorHAnsi"/>
        </w:rPr>
        <w:t>o kwotę 7.000 zł w związku z </w:t>
      </w:r>
      <w:r w:rsidR="001B65A6" w:rsidRPr="00A52597">
        <w:rPr>
          <w:rFonts w:cstheme="minorHAnsi"/>
        </w:rPr>
        <w:t>otrzymaniem pomocy finansowej od Gminy Bakałarzewo n</w:t>
      </w:r>
      <w:r w:rsidR="004A41E2">
        <w:rPr>
          <w:rFonts w:cstheme="minorHAnsi"/>
        </w:rPr>
        <w:t>a realizację zadań związanych z </w:t>
      </w:r>
      <w:r w:rsidR="001B65A6" w:rsidRPr="00A52597">
        <w:rPr>
          <w:rFonts w:cstheme="minorHAnsi"/>
        </w:rPr>
        <w:t>przeciwdziałaniem przemocy w rodzinie.</w:t>
      </w:r>
    </w:p>
    <w:p w:rsidR="004A41E2" w:rsidRDefault="004A41E2" w:rsidP="004A41E2">
      <w:pPr>
        <w:spacing w:after="0"/>
        <w:jc w:val="both"/>
      </w:pPr>
    </w:p>
    <w:p w:rsidR="00BD22FE" w:rsidRDefault="00071F7E" w:rsidP="00C4370E">
      <w:pPr>
        <w:spacing w:after="0"/>
        <w:ind w:firstLine="709"/>
        <w:jc w:val="both"/>
      </w:pPr>
      <w:r>
        <w:lastRenderedPageBreak/>
        <w:t>Wieloletnia Prognoza Finansowa Powiat</w:t>
      </w:r>
      <w:r w:rsidR="00DA35FD">
        <w:t>u Suw</w:t>
      </w:r>
      <w:r w:rsidR="005F0FB0">
        <w:t>alskiego obejmuje lata 2018-2027</w:t>
      </w:r>
      <w:r>
        <w:t xml:space="preserve">. Wynika to </w:t>
      </w:r>
      <w:r w:rsidR="00765E7B">
        <w:br/>
      </w:r>
      <w:r>
        <w:t>z zobowiązań z tytułu zaciągniętych kredytów w latach poprzednich oraz z tytułu wykupu obligacji wyemitowanych w latach 2008-2009</w:t>
      </w:r>
      <w:r w:rsidR="005F0FB0">
        <w:t xml:space="preserve"> i planowanego do zaciągnięcia kredytu w 2018 roku</w:t>
      </w:r>
      <w:r>
        <w:t xml:space="preserve">. </w:t>
      </w:r>
      <w:r w:rsidR="005F0FB0">
        <w:t>W 2017</w:t>
      </w:r>
      <w:r>
        <w:t xml:space="preserve"> roku ujęte zostały planowane wartości dochodów i wydatków budżetowych z trzech kwartałów oraz wykonanie na koniec roku. </w:t>
      </w:r>
    </w:p>
    <w:p w:rsidR="00F22FFC" w:rsidRDefault="005F0FB0" w:rsidP="00071F7E">
      <w:pPr>
        <w:ind w:firstLine="708"/>
        <w:jc w:val="both"/>
      </w:pPr>
      <w:r>
        <w:t>W 2018</w:t>
      </w:r>
      <w:r w:rsidR="00071F7E">
        <w:t xml:space="preserve"> roku w Wieloletniej Prognozie Finansowej wykazane zostały wielkości zaplan</w:t>
      </w:r>
      <w:r>
        <w:t>owane w budżecie powiatu na 2018</w:t>
      </w:r>
      <w:r w:rsidR="00071F7E">
        <w:t xml:space="preserve"> rok zgodnie z załącznikiem nr 1 i nr</w:t>
      </w:r>
      <w:r w:rsidR="00BD22FE">
        <w:t xml:space="preserve"> 2 do uchwały Rady Powiatu. </w:t>
      </w:r>
      <w:r w:rsidR="00765E7B">
        <w:br/>
      </w:r>
      <w:r w:rsidR="00071F7E">
        <w:t xml:space="preserve">W planie dochodów budżetowych na </w:t>
      </w:r>
      <w:r>
        <w:t>2018</w:t>
      </w:r>
      <w:r w:rsidR="00071F7E">
        <w:t xml:space="preserve"> rok po zmianach zaplanowane zos</w:t>
      </w:r>
      <w:r w:rsidR="00BD22FE">
        <w:t xml:space="preserve">tały dochody w kwocie </w:t>
      </w:r>
      <w:r w:rsidR="004A41E2">
        <w:t>32.841.306</w:t>
      </w:r>
      <w:r w:rsidR="00FB4792">
        <w:t xml:space="preserve"> </w:t>
      </w:r>
      <w:r w:rsidR="00071F7E">
        <w:t>zł, w tym dochod</w:t>
      </w:r>
      <w:r w:rsidR="00BD22FE">
        <w:t xml:space="preserve">y bieżące w wysokości </w:t>
      </w:r>
      <w:r w:rsidR="004A41E2">
        <w:t>28.394.195</w:t>
      </w:r>
      <w:r w:rsidR="00FB4792">
        <w:t xml:space="preserve"> </w:t>
      </w:r>
      <w:r w:rsidR="00071F7E">
        <w:t>zł oraz dochody</w:t>
      </w:r>
      <w:r w:rsidR="00BD22FE">
        <w:t xml:space="preserve"> majątkowe </w:t>
      </w:r>
      <w:r w:rsidR="00765E7B">
        <w:br/>
      </w:r>
      <w:r w:rsidR="00BD22FE">
        <w:t xml:space="preserve">w wysokości </w:t>
      </w:r>
      <w:r w:rsidR="004A41E2">
        <w:t>4.447.111</w:t>
      </w:r>
      <w:r w:rsidR="00FB4792">
        <w:t xml:space="preserve"> </w:t>
      </w:r>
      <w:r w:rsidR="00071F7E">
        <w:t xml:space="preserve">zł. W dochodach bieżących ujęto między innymi dochody z tytułu udziału we wpływach z podatku dochodowego od osób fizycznych oraz od osób prawnych w wysokości </w:t>
      </w:r>
      <w:r>
        <w:t>4.499.913</w:t>
      </w:r>
      <w:r w:rsidR="00071F7E">
        <w:t xml:space="preserve"> zł, dochody z tytułu podatków i opłat w kwocie </w:t>
      </w:r>
      <w:r w:rsidR="00E8769B">
        <w:t>2.442.699</w:t>
      </w:r>
      <w:r w:rsidR="00071F7E">
        <w:t xml:space="preserve"> zł, dochody z tytułu subwencji </w:t>
      </w:r>
      <w:r w:rsidR="008E78CC">
        <w:br/>
      </w:r>
      <w:r w:rsidR="00071F7E">
        <w:t xml:space="preserve">w kwocie </w:t>
      </w:r>
      <w:r w:rsidR="00C81084">
        <w:t>11.531.351</w:t>
      </w:r>
      <w:r w:rsidR="00071F7E">
        <w:t xml:space="preserve"> zł oraz dochody z tytułu dotacji i środków przeznaczonych na ce</w:t>
      </w:r>
      <w:r w:rsidR="00F22FFC">
        <w:t xml:space="preserve">le bieżące </w:t>
      </w:r>
      <w:r w:rsidR="00765E7B">
        <w:br/>
      </w:r>
      <w:r w:rsidR="008E78CC">
        <w:t xml:space="preserve">w wysokości </w:t>
      </w:r>
      <w:r w:rsidR="00E8769B">
        <w:t>8.526.601</w:t>
      </w:r>
      <w:r w:rsidR="00071F7E">
        <w:t xml:space="preserve"> zł. W dochodach majątkowych zap</w:t>
      </w:r>
      <w:r w:rsidR="003020E0">
        <w:t xml:space="preserve">lanowana została kwota </w:t>
      </w:r>
      <w:r w:rsidR="00702C24">
        <w:t>3.946.711</w:t>
      </w:r>
      <w:r w:rsidR="00071F7E">
        <w:t xml:space="preserve"> zł </w:t>
      </w:r>
      <w:r w:rsidR="00765E7B">
        <w:br/>
      </w:r>
      <w:r w:rsidR="00071F7E">
        <w:t xml:space="preserve">z tytułu </w:t>
      </w:r>
      <w:r w:rsidR="007C6296">
        <w:t>dotacji oraz środków przeznaczonych na inwestycje</w:t>
      </w:r>
      <w:r w:rsidR="008E78CC">
        <w:t xml:space="preserve"> oraz kwota </w:t>
      </w:r>
      <w:r w:rsidR="00D20F0C">
        <w:t>5</w:t>
      </w:r>
      <w:r w:rsidR="00E8769B">
        <w:t>00.4</w:t>
      </w:r>
      <w:r>
        <w:t>00</w:t>
      </w:r>
      <w:r w:rsidR="00071F7E">
        <w:t xml:space="preserve"> zł z tytułu </w:t>
      </w:r>
      <w:r w:rsidR="00F22FFC">
        <w:t>sprzedaży majątku</w:t>
      </w:r>
      <w:r w:rsidR="00235717">
        <w:t>.</w:t>
      </w:r>
    </w:p>
    <w:p w:rsidR="00F22FFC" w:rsidRDefault="00071F7E" w:rsidP="009A5109">
      <w:pPr>
        <w:spacing w:after="0"/>
        <w:ind w:firstLine="709"/>
        <w:jc w:val="both"/>
      </w:pPr>
      <w:r>
        <w:t xml:space="preserve">Wydatki powiatu w </w:t>
      </w:r>
      <w:r w:rsidR="005F0FB0">
        <w:t>2018</w:t>
      </w:r>
      <w:r>
        <w:t xml:space="preserve"> roku</w:t>
      </w:r>
      <w:r w:rsidR="00F22FFC">
        <w:t xml:space="preserve"> zaplanowano w kwocie </w:t>
      </w:r>
      <w:r w:rsidR="00702C24">
        <w:t>38.305.675</w:t>
      </w:r>
      <w:r w:rsidR="00FB4792">
        <w:t xml:space="preserve"> </w:t>
      </w:r>
      <w:r>
        <w:t xml:space="preserve">zł, w </w:t>
      </w:r>
      <w:r w:rsidR="008E78CC">
        <w:t xml:space="preserve">tym wydatki bieżące w kwocie </w:t>
      </w:r>
      <w:r w:rsidR="006C36AC">
        <w:t>28.647</w:t>
      </w:r>
      <w:r w:rsidR="00702C24">
        <w:t>.927</w:t>
      </w:r>
      <w:r w:rsidR="00985AB2">
        <w:t xml:space="preserve"> </w:t>
      </w:r>
      <w:r>
        <w:t xml:space="preserve">zł oraz wydatki majątkowe w kwocie </w:t>
      </w:r>
      <w:r w:rsidR="006C36AC">
        <w:t>9.657</w:t>
      </w:r>
      <w:r w:rsidR="00702C24">
        <w:t>.748</w:t>
      </w:r>
      <w:r w:rsidR="00FB4792">
        <w:t xml:space="preserve"> </w:t>
      </w:r>
      <w:r>
        <w:t xml:space="preserve">zł. Wydatki bieżące przeznaczone zostaną na bieżące funkcjonowanie jednostek i realizację zadań własnych powiatu, natomiast wydatki majątkowe przeznaczone zostaną na realizację </w:t>
      </w:r>
      <w:r w:rsidR="00FE5431">
        <w:t>dwudziestu</w:t>
      </w:r>
      <w:r w:rsidR="006F0DE7">
        <w:t xml:space="preserve"> </w:t>
      </w:r>
      <w:r>
        <w:t xml:space="preserve">wyszczególnionych </w:t>
      </w:r>
      <w:r w:rsidR="00A6530C">
        <w:br/>
      </w:r>
      <w:r>
        <w:t xml:space="preserve">w wykazie zadań inwestycyjnych na </w:t>
      </w:r>
      <w:r w:rsidR="005C02F3">
        <w:t>2018</w:t>
      </w:r>
      <w:r>
        <w:t xml:space="preserve"> rok. Kwotę </w:t>
      </w:r>
      <w:r w:rsidR="005C02F3">
        <w:t>200.000</w:t>
      </w:r>
      <w:r>
        <w:t xml:space="preserve"> zł z wydatków bieżących przeznacza się na wydatki na obsługę długu. </w:t>
      </w:r>
    </w:p>
    <w:p w:rsidR="0010398C" w:rsidRDefault="0010398C" w:rsidP="0010398C">
      <w:pPr>
        <w:ind w:firstLine="708"/>
        <w:jc w:val="both"/>
      </w:pPr>
      <w:r>
        <w:t>Spła</w:t>
      </w:r>
      <w:r w:rsidR="005C02F3">
        <w:t>ty rat kredytów w kwocie 621.573</w:t>
      </w:r>
      <w:r>
        <w:t xml:space="preserve"> zł</w:t>
      </w:r>
      <w:r w:rsidR="005C02F3">
        <w:t xml:space="preserve"> oraz wykup obligacji w kwocie 6</w:t>
      </w:r>
      <w:r>
        <w:t xml:space="preserve">00.000 zł pokryte zostaną </w:t>
      </w:r>
      <w:r w:rsidR="005C02F3">
        <w:t>planowanym do zaciągnięcia kredytem bankowym w kwocie</w:t>
      </w:r>
      <w:r w:rsidR="00BB46AE">
        <w:t xml:space="preserve"> </w:t>
      </w:r>
      <w:r w:rsidR="00D20F0C">
        <w:t>1.</w:t>
      </w:r>
      <w:r w:rsidR="00DD051C">
        <w:t>22</w:t>
      </w:r>
      <w:r w:rsidR="004D4323">
        <w:t>1.573</w:t>
      </w:r>
      <w:r w:rsidR="00BB46AE">
        <w:t xml:space="preserve"> zł</w:t>
      </w:r>
      <w:r w:rsidR="004D4323">
        <w:t xml:space="preserve">. </w:t>
      </w:r>
      <w:r>
        <w:t xml:space="preserve">Po </w:t>
      </w:r>
      <w:r w:rsidR="005C02F3">
        <w:t>stronie rozchodów w okresie 2018-2027</w:t>
      </w:r>
      <w:r>
        <w:t xml:space="preserve"> przyjęto przepływy związane ze spłatą rat kapitałowych zaciągniętych kredytów. Ostatnie raty kapitałowe w powyższym okresie</w:t>
      </w:r>
      <w:r w:rsidR="005C02F3">
        <w:t xml:space="preserve"> zostały zaplanowane na rok 2027. W latach 2018-2027</w:t>
      </w:r>
      <w:r>
        <w:t xml:space="preserve"> przewiduje się dochody i wydatki na poziomie</w:t>
      </w:r>
      <w:r w:rsidR="005C02F3">
        <w:t xml:space="preserve"> niższym od wielkości z lat 2015-2017</w:t>
      </w:r>
      <w:r>
        <w:t xml:space="preserve">. Spowodowane jest to głównie tym, iż nie są obecnie znane dane na temat możliwości pozyskania środków z funduszy Unii Europejskiej w najbliższych latach. </w:t>
      </w:r>
    </w:p>
    <w:p w:rsidR="004A28D2" w:rsidRDefault="004A28D2" w:rsidP="00FB4792">
      <w:pPr>
        <w:ind w:firstLine="708"/>
        <w:jc w:val="both"/>
      </w:pPr>
      <w:r w:rsidRPr="004A28D2">
        <w:t>W 2018 roku planuje się de</w:t>
      </w:r>
      <w:r>
        <w:t>fi</w:t>
      </w:r>
      <w:r w:rsidR="000D3500">
        <w:t xml:space="preserve">cyt budżetowy w kwocie </w:t>
      </w:r>
      <w:r w:rsidR="00FE5431">
        <w:t>5.464.369</w:t>
      </w:r>
      <w:r w:rsidRPr="004A28D2">
        <w:t xml:space="preserve"> zł, który zostanie pokryty przychodami z wolnych środków </w:t>
      </w:r>
      <w:r w:rsidR="00B95BCE">
        <w:t xml:space="preserve">na rachunku bankowym </w:t>
      </w:r>
      <w:r w:rsidRPr="004A28D2">
        <w:t xml:space="preserve">pochodzących z rozliczeń kredytów </w:t>
      </w:r>
      <w:r w:rsidR="00B95BCE">
        <w:t>z lat</w:t>
      </w:r>
      <w:r w:rsidRPr="004A28D2">
        <w:t xml:space="preserve"> ubiegłych</w:t>
      </w:r>
      <w:r w:rsidR="00E8769B">
        <w:t xml:space="preserve"> w kwocie 4.185.942 zł oraz planowanym do zaciągnięcia kredytem bankowym w kwocie 1.278.427 zł.</w:t>
      </w:r>
    </w:p>
    <w:p w:rsidR="009C45C1" w:rsidRDefault="002A5FB9" w:rsidP="00FB4792">
      <w:pPr>
        <w:ind w:firstLine="708"/>
        <w:jc w:val="both"/>
      </w:pPr>
      <w:r>
        <w:t>W wykazie przedsięwzięć do W</w:t>
      </w:r>
      <w:r w:rsidR="005C02F3">
        <w:t>PF na lata 2018-2021</w:t>
      </w:r>
      <w:r w:rsidR="009C45C1">
        <w:t xml:space="preserve"> wprowadzone</w:t>
      </w:r>
      <w:r>
        <w:t xml:space="preserve"> został</w:t>
      </w:r>
      <w:r w:rsidR="009C45C1">
        <w:t>y następujące projekty:</w:t>
      </w:r>
    </w:p>
    <w:p w:rsidR="009C45C1" w:rsidRDefault="00985AB2" w:rsidP="006A4307">
      <w:pPr>
        <w:pStyle w:val="Akapitzlist"/>
        <w:numPr>
          <w:ilvl w:val="0"/>
          <w:numId w:val="3"/>
        </w:numPr>
        <w:ind w:left="426"/>
        <w:jc w:val="both"/>
      </w:pPr>
      <w:r>
        <w:t>dwa</w:t>
      </w:r>
      <w:r w:rsidR="00FB4792">
        <w:t xml:space="preserve"> projekt</w:t>
      </w:r>
      <w:r>
        <w:t>y</w:t>
      </w:r>
      <w:r w:rsidR="00FB4792">
        <w:t xml:space="preserve"> „</w:t>
      </w:r>
      <w:r w:rsidR="00AC4076" w:rsidRPr="00AC4076">
        <w:t>Rozwój kompeten</w:t>
      </w:r>
      <w:r w:rsidR="00AC4076">
        <w:t>cji kadr subregionu suwalskiego</w:t>
      </w:r>
      <w:r>
        <w:t>” realizowane</w:t>
      </w:r>
      <w:r w:rsidR="00FB4792">
        <w:t xml:space="preserve"> przez Starostwo Powiatowe w Suwałkach. Planowane łączne nakłady finansowe na realizację </w:t>
      </w:r>
      <w:r>
        <w:t xml:space="preserve">działania </w:t>
      </w:r>
      <w:r w:rsidR="006A4307">
        <w:br/>
      </w:r>
      <w:r>
        <w:t>3.2.1</w:t>
      </w:r>
      <w:r w:rsidR="00FB4792">
        <w:t xml:space="preserve"> wynoszą </w:t>
      </w:r>
      <w:r w:rsidR="00C57A77">
        <w:t>2.601.</w:t>
      </w:r>
      <w:r w:rsidR="003C4746">
        <w:t>450</w:t>
      </w:r>
      <w:r w:rsidR="00FB4792">
        <w:t xml:space="preserve"> zł, z te</w:t>
      </w:r>
      <w:r w:rsidR="005C02F3">
        <w:t>go w 2018</w:t>
      </w:r>
      <w:r w:rsidR="00FB4792">
        <w:t xml:space="preserve"> roku planuje się wydatkować kwotę </w:t>
      </w:r>
      <w:r w:rsidR="00B95BCE">
        <w:t>1.233.259</w:t>
      </w:r>
      <w:r w:rsidR="00AC4076">
        <w:t> </w:t>
      </w:r>
      <w:r w:rsidR="00FB4792">
        <w:t xml:space="preserve">zł. </w:t>
      </w:r>
      <w:r>
        <w:t>Natomiast na działanie 3.2.2 p</w:t>
      </w:r>
      <w:r w:rsidR="00AC4076">
        <w:t xml:space="preserve">lanowane łączne nakłady finansowe wynoszą </w:t>
      </w:r>
      <w:r w:rsidR="003C4746">
        <w:t>1.298.878</w:t>
      </w:r>
      <w:r w:rsidR="00FB4792">
        <w:t xml:space="preserve"> zł, </w:t>
      </w:r>
      <w:r w:rsidR="006A4307">
        <w:br/>
      </w:r>
      <w:r w:rsidR="00AC422E">
        <w:t>z tego w 2018</w:t>
      </w:r>
      <w:r w:rsidR="00FB4792">
        <w:t xml:space="preserve"> roku planuje się wydatkować kwotę </w:t>
      </w:r>
      <w:r w:rsidR="00B95BCE">
        <w:t>634.243</w:t>
      </w:r>
      <w:r w:rsidR="00FB4792">
        <w:t xml:space="preserve"> zł</w:t>
      </w:r>
      <w:r w:rsidR="009C45C1">
        <w:t>;</w:t>
      </w:r>
    </w:p>
    <w:p w:rsidR="009C45C1" w:rsidRDefault="009C45C1" w:rsidP="006A4307">
      <w:pPr>
        <w:pStyle w:val="Akapitzlist"/>
        <w:numPr>
          <w:ilvl w:val="0"/>
          <w:numId w:val="3"/>
        </w:numPr>
        <w:ind w:left="426"/>
        <w:jc w:val="both"/>
      </w:pPr>
      <w:r>
        <w:t xml:space="preserve">projekt „Gotowi na zmiany!” realizowany przez </w:t>
      </w:r>
      <w:r w:rsidR="006A4307">
        <w:t>Środowiskowy Dom Samopomocy w Lipniaku</w:t>
      </w:r>
      <w:r>
        <w:t xml:space="preserve">. Planowane łączne nakłady finansowe na realizację projektu wynoszą </w:t>
      </w:r>
      <w:r w:rsidR="006A4307">
        <w:t>1.054.492</w:t>
      </w:r>
      <w:r w:rsidR="005C02F3">
        <w:t xml:space="preserve"> zł, z tego </w:t>
      </w:r>
      <w:r w:rsidR="00A6530C">
        <w:br/>
      </w:r>
      <w:r w:rsidR="005C02F3">
        <w:t>w 2018</w:t>
      </w:r>
      <w:r>
        <w:t xml:space="preserve"> roku planuje się wydatkować kwotę </w:t>
      </w:r>
      <w:r w:rsidR="00B95BCE">
        <w:t>787.252</w:t>
      </w:r>
      <w:r w:rsidR="006A4307">
        <w:t xml:space="preserve"> zł.</w:t>
      </w:r>
    </w:p>
    <w:p w:rsidR="009C45C1" w:rsidRDefault="009C45C1" w:rsidP="006A4307">
      <w:pPr>
        <w:ind w:firstLine="426"/>
        <w:jc w:val="both"/>
      </w:pPr>
      <w:r>
        <w:lastRenderedPageBreak/>
        <w:t>P</w:t>
      </w:r>
      <w:r w:rsidR="00AC4076">
        <w:t>owyższe p</w:t>
      </w:r>
      <w:r w:rsidR="00FB4792">
        <w:t>rojekt</w:t>
      </w:r>
      <w:r w:rsidR="00AC4076">
        <w:t>y</w:t>
      </w:r>
      <w:r w:rsidR="00FB4792">
        <w:t xml:space="preserve"> realizowan</w:t>
      </w:r>
      <w:r w:rsidR="00AC4076">
        <w:t>e są</w:t>
      </w:r>
      <w:r w:rsidR="00FB4792">
        <w:t xml:space="preserve"> z udziałem środków, o których mowa w art. 5 ust. 1 pkt 2 i 3 ust</w:t>
      </w:r>
      <w:r w:rsidR="00985AB2">
        <w:t xml:space="preserve">awy z dnia 27 sierpnia 2009 r. </w:t>
      </w:r>
      <w:r w:rsidR="00FB4792">
        <w:t xml:space="preserve">o finansach publicznych. </w:t>
      </w:r>
    </w:p>
    <w:p w:rsidR="0010398C" w:rsidRDefault="0010398C" w:rsidP="009C45C1">
      <w:pPr>
        <w:ind w:firstLine="708"/>
        <w:jc w:val="both"/>
      </w:pPr>
      <w:r>
        <w:t>O</w:t>
      </w:r>
      <w:r w:rsidR="009A5109">
        <w:t>pracowując prognozę na lata 2018-2027</w:t>
      </w:r>
      <w:r>
        <w:t xml:space="preserve"> kierowano się wykonaniem dochodów i wydatków powiatu w latach poprzednich oraz przyjętymi przez Zarząd Powiatu założeniami i wyznaczonymi celami. Do priorytetowych celów należy wypracowanie nadwyżki operacyjnej, czyli dodatniego wyniku budżetu, rozumianego jako różnicę między dochodami bieżącymi a wydatkami bieżącymi oraz dalsza redukcja zadłużenia. </w:t>
      </w:r>
      <w:r w:rsidR="00A6530C">
        <w:t xml:space="preserve">W całym okresie prognozy planowane wydatki bieżące są niższe niż planowane dochody bieżące powiększone o wolne środki, zgodnie z art. 242 ust. 1 ustawy </w:t>
      </w:r>
      <w:r w:rsidR="00A6530C">
        <w:br/>
        <w:t xml:space="preserve">o finansach publicznych. </w:t>
      </w:r>
      <w:r>
        <w:t>Nadal kontynuowane będą działania racjonalizujące gospodarowanie ograniczonymi środkami finansowymi. Przy prog</w:t>
      </w:r>
      <w:r w:rsidR="009A5109">
        <w:t>nozowaniu wydatków w latach 2018-2027</w:t>
      </w:r>
      <w:r>
        <w:t xml:space="preserve"> kierowano się zasadą utrzymania dotychczasowego zakresu i poziomu świadczonych usług na </w:t>
      </w:r>
      <w:r w:rsidR="009A5109">
        <w:t>rzecz mieszkańców. W latach 2019-2027</w:t>
      </w:r>
      <w:r>
        <w:t xml:space="preserve"> planowana jest nadwyżka operacyjna, która przeznaczona zostanie na spłatę rat kredytów i wykup obligacji. Planuje się, że nadwyżka operacyjna powstanie </w:t>
      </w:r>
      <w:r>
        <w:br/>
        <w:t xml:space="preserve">z ograniczenia wydatków. </w:t>
      </w:r>
    </w:p>
    <w:p w:rsidR="0010398C" w:rsidRDefault="0010398C" w:rsidP="0010398C">
      <w:pPr>
        <w:ind w:firstLine="708"/>
        <w:jc w:val="both"/>
      </w:pPr>
      <w:r>
        <w:t>Zgodnie z art. 243 ust. 1 ustawy o finansach publicznych</w:t>
      </w:r>
      <w:r w:rsidR="00DD051C">
        <w:t>,</w:t>
      </w:r>
      <w:r>
        <w:t xml:space="preserve"> wartość spłat rat kredytów </w:t>
      </w:r>
      <w:r>
        <w:br/>
        <w:t xml:space="preserve">i pożyczek oraz ich obsługi do planowanych dochodów ogółem w danym roku nie może przekroczyć średniej arytmetycznej z obliczonych dla ostatnich trzech lat relacji dochodów bieżących, powiększonych o dochody </w:t>
      </w:r>
      <w:bookmarkStart w:id="0" w:name="_GoBack"/>
      <w:bookmarkEnd w:id="0"/>
      <w:r>
        <w:t>ze sprzedaży majątku oraz pomniejszonych o wydatki bieżące, do dochodów ogółem. Planowane dochody i wydatki Powiatu Suwalskiego zachowują prawidłową relację w całym okresie przedstawionej Prognozy.</w:t>
      </w:r>
    </w:p>
    <w:p w:rsidR="00124738" w:rsidRDefault="00124738" w:rsidP="0010398C">
      <w:pPr>
        <w:ind w:firstLine="708"/>
        <w:jc w:val="both"/>
      </w:pPr>
    </w:p>
    <w:sectPr w:rsidR="00124738" w:rsidSect="00A6530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1091"/>
    <w:multiLevelType w:val="hybridMultilevel"/>
    <w:tmpl w:val="7A7EC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7E5C"/>
    <w:multiLevelType w:val="hybridMultilevel"/>
    <w:tmpl w:val="9BE67424"/>
    <w:lvl w:ilvl="0" w:tplc="70A270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DC3C4C"/>
    <w:multiLevelType w:val="hybridMultilevel"/>
    <w:tmpl w:val="47A27652"/>
    <w:lvl w:ilvl="0" w:tplc="F4E0F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67540C"/>
    <w:multiLevelType w:val="hybridMultilevel"/>
    <w:tmpl w:val="17020BB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48E5F0D"/>
    <w:multiLevelType w:val="hybridMultilevel"/>
    <w:tmpl w:val="875659E8"/>
    <w:lvl w:ilvl="0" w:tplc="C81EB1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B40B8"/>
    <w:multiLevelType w:val="hybridMultilevel"/>
    <w:tmpl w:val="2A7058DE"/>
    <w:lvl w:ilvl="0" w:tplc="B05A0D7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F9D117F"/>
    <w:multiLevelType w:val="hybridMultilevel"/>
    <w:tmpl w:val="B71EAF1E"/>
    <w:lvl w:ilvl="0" w:tplc="C81EB1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F7E"/>
    <w:rsid w:val="00067CF9"/>
    <w:rsid w:val="00071F7E"/>
    <w:rsid w:val="000918A9"/>
    <w:rsid w:val="000D3500"/>
    <w:rsid w:val="000D4C57"/>
    <w:rsid w:val="0010398C"/>
    <w:rsid w:val="0012414E"/>
    <w:rsid w:val="00124738"/>
    <w:rsid w:val="001654A9"/>
    <w:rsid w:val="00184C5C"/>
    <w:rsid w:val="00186CC2"/>
    <w:rsid w:val="00187729"/>
    <w:rsid w:val="001B65A6"/>
    <w:rsid w:val="001C08D9"/>
    <w:rsid w:val="001E2DB7"/>
    <w:rsid w:val="00205577"/>
    <w:rsid w:val="00232B29"/>
    <w:rsid w:val="00235717"/>
    <w:rsid w:val="0025497B"/>
    <w:rsid w:val="00260472"/>
    <w:rsid w:val="00261CC5"/>
    <w:rsid w:val="002A0296"/>
    <w:rsid w:val="002A5FB9"/>
    <w:rsid w:val="002D2BF3"/>
    <w:rsid w:val="002E4F57"/>
    <w:rsid w:val="003020E0"/>
    <w:rsid w:val="003C4746"/>
    <w:rsid w:val="004A0B43"/>
    <w:rsid w:val="004A28D2"/>
    <w:rsid w:val="004A41E2"/>
    <w:rsid w:val="004D4323"/>
    <w:rsid w:val="00512B68"/>
    <w:rsid w:val="00521EFA"/>
    <w:rsid w:val="00527F9F"/>
    <w:rsid w:val="005366F3"/>
    <w:rsid w:val="0058478B"/>
    <w:rsid w:val="005B40BC"/>
    <w:rsid w:val="005C02F3"/>
    <w:rsid w:val="005C6A19"/>
    <w:rsid w:val="005F0FB0"/>
    <w:rsid w:val="006A4307"/>
    <w:rsid w:val="006C36AC"/>
    <w:rsid w:val="006C6793"/>
    <w:rsid w:val="006F0DE7"/>
    <w:rsid w:val="00702C24"/>
    <w:rsid w:val="00714A22"/>
    <w:rsid w:val="007557EC"/>
    <w:rsid w:val="0076398C"/>
    <w:rsid w:val="00765E7B"/>
    <w:rsid w:val="00776AB4"/>
    <w:rsid w:val="007A49B5"/>
    <w:rsid w:val="007C6296"/>
    <w:rsid w:val="007E5FEC"/>
    <w:rsid w:val="00896960"/>
    <w:rsid w:val="008B103F"/>
    <w:rsid w:val="008E78CC"/>
    <w:rsid w:val="009305C2"/>
    <w:rsid w:val="00936628"/>
    <w:rsid w:val="00980601"/>
    <w:rsid w:val="00985AB2"/>
    <w:rsid w:val="009A5109"/>
    <w:rsid w:val="009B47ED"/>
    <w:rsid w:val="009C45C1"/>
    <w:rsid w:val="00A52597"/>
    <w:rsid w:val="00A64AD5"/>
    <w:rsid w:val="00A6530C"/>
    <w:rsid w:val="00A83EC7"/>
    <w:rsid w:val="00AB307C"/>
    <w:rsid w:val="00AC4076"/>
    <w:rsid w:val="00AC422E"/>
    <w:rsid w:val="00AF677D"/>
    <w:rsid w:val="00B52381"/>
    <w:rsid w:val="00B95BCE"/>
    <w:rsid w:val="00BB2677"/>
    <w:rsid w:val="00BB46AE"/>
    <w:rsid w:val="00BB7D37"/>
    <w:rsid w:val="00BD22FE"/>
    <w:rsid w:val="00C019C1"/>
    <w:rsid w:val="00C4370E"/>
    <w:rsid w:val="00C57A77"/>
    <w:rsid w:val="00C81084"/>
    <w:rsid w:val="00D12BE1"/>
    <w:rsid w:val="00D20F0C"/>
    <w:rsid w:val="00D46ECF"/>
    <w:rsid w:val="00D52491"/>
    <w:rsid w:val="00D561D6"/>
    <w:rsid w:val="00D60B0B"/>
    <w:rsid w:val="00DA35FD"/>
    <w:rsid w:val="00DC7205"/>
    <w:rsid w:val="00DD051C"/>
    <w:rsid w:val="00DD4BB0"/>
    <w:rsid w:val="00E8769B"/>
    <w:rsid w:val="00F22FFC"/>
    <w:rsid w:val="00F567C6"/>
    <w:rsid w:val="00F84918"/>
    <w:rsid w:val="00FB4792"/>
    <w:rsid w:val="00FE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98085-AD02-4DA1-A655-933D4C17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E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</dc:creator>
  <cp:lastModifiedBy>e.kalinowska</cp:lastModifiedBy>
  <cp:revision>6</cp:revision>
  <cp:lastPrinted>2018-04-16T12:26:00Z</cp:lastPrinted>
  <dcterms:created xsi:type="dcterms:W3CDTF">2018-04-13T11:48:00Z</dcterms:created>
  <dcterms:modified xsi:type="dcterms:W3CDTF">2018-04-16T13:05:00Z</dcterms:modified>
</cp:coreProperties>
</file>